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B0" w:rsidRDefault="00F06EB0" w:rsidP="00F06EB0">
      <w:pPr>
        <w:pStyle w:val="GvdeMetni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MERSİN BÜYÜKŞEHİR BELEDİYE MECLİSİ PLAN-BÜTÇE KOMİSYONU VE</w:t>
      </w:r>
    </w:p>
    <w:p w:rsidR="00F06EB0" w:rsidRDefault="007757C1" w:rsidP="00F06EB0">
      <w:pPr>
        <w:pStyle w:val="GvdeMetni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İMAR VE BAYINDIRLIK</w:t>
      </w:r>
      <w:r w:rsidR="00F06EB0">
        <w:rPr>
          <w:rFonts w:ascii="Times New Roman" w:hAnsi="Times New Roman"/>
          <w:sz w:val="22"/>
          <w:szCs w:val="22"/>
        </w:rPr>
        <w:t xml:space="preserve"> KOMİSYONU MÜŞTEREK RAPORU</w:t>
      </w:r>
    </w:p>
    <w:p w:rsidR="00F06EB0" w:rsidRDefault="00F06EB0" w:rsidP="00F06EB0">
      <w:pPr>
        <w:pBdr>
          <w:bottom w:val="single" w:sz="12" w:space="1" w:color="auto"/>
        </w:pBdr>
        <w:rPr>
          <w:rFonts w:ascii="Times New Roman" w:hAnsi="Times New Roman"/>
          <w:b/>
        </w:rPr>
      </w:pPr>
    </w:p>
    <w:p w:rsidR="009F4BDB" w:rsidRPr="003D2037" w:rsidRDefault="00F06EB0" w:rsidP="00B30A0A">
      <w:pPr>
        <w:pStyle w:val="Balk2"/>
        <w:rPr>
          <w:rFonts w:cs="Arial"/>
        </w:rPr>
      </w:pPr>
      <w:r w:rsidRPr="003D2037">
        <w:rPr>
          <w:rFonts w:cs="Arial"/>
        </w:rPr>
        <w:t xml:space="preserve">Ara Karar Tarihi </w:t>
      </w:r>
      <w:r w:rsidR="009F4BDB" w:rsidRPr="003D2037">
        <w:rPr>
          <w:rFonts w:cs="Arial"/>
        </w:rPr>
        <w:t xml:space="preserve">   </w:t>
      </w:r>
      <w:r w:rsidRPr="003D2037">
        <w:rPr>
          <w:rFonts w:cs="Arial"/>
        </w:rPr>
        <w:t xml:space="preserve"> : </w:t>
      </w:r>
      <w:r w:rsidR="007757C1">
        <w:rPr>
          <w:rFonts w:cs="Arial"/>
        </w:rPr>
        <w:t>13</w:t>
      </w:r>
      <w:r w:rsidRPr="003D2037">
        <w:rPr>
          <w:rFonts w:cs="Arial"/>
        </w:rPr>
        <w:t>/</w:t>
      </w:r>
      <w:r w:rsidR="007757C1">
        <w:rPr>
          <w:rFonts w:cs="Arial"/>
        </w:rPr>
        <w:t>02</w:t>
      </w:r>
      <w:r w:rsidRPr="003D2037">
        <w:rPr>
          <w:rFonts w:cs="Arial"/>
        </w:rPr>
        <w:t xml:space="preserve">/2015                       </w:t>
      </w:r>
      <w:r w:rsidR="003D2037">
        <w:rPr>
          <w:rFonts w:cs="Arial"/>
        </w:rPr>
        <w:t xml:space="preserve">        </w:t>
      </w:r>
      <w:r w:rsidRPr="003D2037">
        <w:rPr>
          <w:rFonts w:cs="Arial"/>
        </w:rPr>
        <w:t xml:space="preserve">KONU: </w:t>
      </w:r>
      <w:r w:rsidR="007757C1">
        <w:rPr>
          <w:rFonts w:cs="Arial"/>
        </w:rPr>
        <w:t xml:space="preserve">Mersin İli </w:t>
      </w:r>
      <w:proofErr w:type="spellStart"/>
      <w:r w:rsidR="007757C1">
        <w:rPr>
          <w:rFonts w:cs="Arial"/>
        </w:rPr>
        <w:t>Mezitli</w:t>
      </w:r>
      <w:proofErr w:type="spellEnd"/>
      <w:r w:rsidR="007757C1">
        <w:rPr>
          <w:rFonts w:cs="Arial"/>
        </w:rPr>
        <w:t xml:space="preserve"> İlçesi, </w:t>
      </w:r>
      <w:proofErr w:type="spellStart"/>
      <w:r w:rsidR="007757C1">
        <w:rPr>
          <w:rFonts w:cs="Arial"/>
        </w:rPr>
        <w:t>Davultepe</w:t>
      </w:r>
      <w:proofErr w:type="spellEnd"/>
      <w:r w:rsidR="007757C1">
        <w:rPr>
          <w:rFonts w:cs="Arial"/>
        </w:rPr>
        <w:t xml:space="preserve"> Mah.</w:t>
      </w:r>
      <w:r w:rsidR="003D2037" w:rsidRPr="003D2037">
        <w:rPr>
          <w:rFonts w:cs="Arial"/>
        </w:rPr>
        <w:t xml:space="preserve"> </w:t>
      </w:r>
    </w:p>
    <w:p w:rsidR="00F06EB0" w:rsidRPr="003D2037" w:rsidRDefault="00F06EB0" w:rsidP="00B30A0A">
      <w:pPr>
        <w:pStyle w:val="Balk2"/>
        <w:rPr>
          <w:rFonts w:cs="Arial"/>
        </w:rPr>
      </w:pPr>
      <w:r w:rsidRPr="003D2037">
        <w:rPr>
          <w:rFonts w:cs="Arial"/>
        </w:rPr>
        <w:t>Ara Karar No</w:t>
      </w:r>
      <w:r w:rsidRPr="003D2037">
        <w:rPr>
          <w:rFonts w:cs="Arial"/>
        </w:rPr>
        <w:tab/>
        <w:t xml:space="preserve">       : </w:t>
      </w:r>
      <w:r w:rsidR="007757C1">
        <w:rPr>
          <w:rFonts w:cs="Arial"/>
        </w:rPr>
        <w:t>184</w:t>
      </w:r>
      <w:r w:rsidRPr="003D2037">
        <w:rPr>
          <w:rFonts w:cs="Arial"/>
        </w:rPr>
        <w:tab/>
        <w:t xml:space="preserve"> </w:t>
      </w:r>
      <w:r w:rsidRPr="003D2037">
        <w:rPr>
          <w:rFonts w:cs="Arial"/>
        </w:rPr>
        <w:tab/>
      </w:r>
      <w:r w:rsidR="003D2037">
        <w:rPr>
          <w:rFonts w:cs="Arial"/>
        </w:rPr>
        <w:t xml:space="preserve">                    </w:t>
      </w:r>
      <w:r w:rsidR="007757C1">
        <w:rPr>
          <w:rFonts w:cs="Arial"/>
        </w:rPr>
        <w:t xml:space="preserve">            11038 ada, 1 numaralı parselde sosyal</w:t>
      </w:r>
      <w:r w:rsidR="003D2037" w:rsidRPr="003D2037">
        <w:rPr>
          <w:rFonts w:cs="Arial"/>
        </w:rPr>
        <w:t xml:space="preserve"> </w:t>
      </w:r>
      <w:r w:rsidRPr="003D2037">
        <w:rPr>
          <w:rFonts w:cs="Arial"/>
        </w:rPr>
        <w:t xml:space="preserve">                                                                         </w:t>
      </w:r>
    </w:p>
    <w:p w:rsidR="00B30A0A" w:rsidRDefault="00F06EB0" w:rsidP="00B30A0A">
      <w:pPr>
        <w:pStyle w:val="Balk2"/>
        <w:rPr>
          <w:rFonts w:cs="Arial"/>
        </w:rPr>
      </w:pPr>
      <w:r w:rsidRPr="003D2037">
        <w:rPr>
          <w:rFonts w:cs="Arial"/>
        </w:rPr>
        <w:t xml:space="preserve">Toplantı Tarihi    </w:t>
      </w:r>
      <w:r w:rsidR="009F4BDB" w:rsidRPr="003D2037">
        <w:rPr>
          <w:rFonts w:cs="Arial"/>
        </w:rPr>
        <w:t xml:space="preserve"> </w:t>
      </w:r>
      <w:r w:rsidRPr="003D2037">
        <w:rPr>
          <w:rFonts w:cs="Arial"/>
        </w:rPr>
        <w:t xml:space="preserve">  :    .../</w:t>
      </w:r>
      <w:r w:rsidR="007757C1">
        <w:rPr>
          <w:rFonts w:cs="Arial"/>
        </w:rPr>
        <w:t>03</w:t>
      </w:r>
      <w:r w:rsidRPr="003D2037">
        <w:rPr>
          <w:rFonts w:cs="Arial"/>
        </w:rPr>
        <w:t>/2015</w:t>
      </w:r>
      <w:r w:rsidR="007757C1">
        <w:rPr>
          <w:rFonts w:cs="Arial"/>
        </w:rPr>
        <w:t xml:space="preserve">                                          kültürel tesis yapımına yönelik </w:t>
      </w:r>
      <w:r w:rsidR="00B30A0A">
        <w:rPr>
          <w:rFonts w:cs="Arial"/>
        </w:rPr>
        <w:t>teklif</w:t>
      </w:r>
    </w:p>
    <w:p w:rsidR="00F06EB0" w:rsidRPr="003D2037" w:rsidRDefault="00F06EB0" w:rsidP="00B30A0A">
      <w:pPr>
        <w:pStyle w:val="Balk2"/>
        <w:rPr>
          <w:rFonts w:cs="Arial"/>
        </w:rPr>
      </w:pPr>
      <w:r w:rsidRPr="003D2037">
        <w:rPr>
          <w:rFonts w:cs="Arial"/>
        </w:rPr>
        <w:t>Toplantı Saati        : 1</w:t>
      </w:r>
      <w:r w:rsidR="009F4BDB" w:rsidRPr="003D2037">
        <w:rPr>
          <w:rFonts w:cs="Arial"/>
        </w:rPr>
        <w:t>3</w:t>
      </w:r>
      <w:r w:rsidRPr="003D2037">
        <w:rPr>
          <w:rFonts w:cs="Arial"/>
        </w:rPr>
        <w:t>:00</w:t>
      </w:r>
      <w:r w:rsidRPr="003D2037">
        <w:rPr>
          <w:rFonts w:cs="Arial"/>
        </w:rPr>
        <w:tab/>
      </w:r>
      <w:r w:rsidRPr="003D2037">
        <w:rPr>
          <w:rFonts w:cs="Arial"/>
        </w:rPr>
        <w:tab/>
      </w:r>
      <w:r w:rsidRPr="003D2037">
        <w:rPr>
          <w:rFonts w:cs="Arial"/>
        </w:rPr>
        <w:tab/>
        <w:t xml:space="preserve">          </w:t>
      </w:r>
    </w:p>
    <w:p w:rsidR="00F06EB0" w:rsidRPr="003D2037" w:rsidRDefault="00F06EB0" w:rsidP="00B30A0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D2037">
        <w:rPr>
          <w:rFonts w:ascii="Arial" w:hAnsi="Arial" w:cs="Arial"/>
          <w:b/>
          <w:sz w:val="20"/>
          <w:szCs w:val="20"/>
        </w:rPr>
        <w:t xml:space="preserve">Toplantı Yeri      </w:t>
      </w:r>
      <w:r w:rsidR="009F4BDB" w:rsidRPr="003D2037">
        <w:rPr>
          <w:rFonts w:ascii="Arial" w:hAnsi="Arial" w:cs="Arial"/>
          <w:b/>
          <w:sz w:val="20"/>
          <w:szCs w:val="20"/>
        </w:rPr>
        <w:t xml:space="preserve"> </w:t>
      </w:r>
      <w:r w:rsidRPr="003D2037">
        <w:rPr>
          <w:rFonts w:ascii="Arial" w:hAnsi="Arial" w:cs="Arial"/>
          <w:b/>
          <w:sz w:val="20"/>
          <w:szCs w:val="20"/>
        </w:rPr>
        <w:t xml:space="preserve">   : Toplantı Salonu</w:t>
      </w:r>
    </w:p>
    <w:p w:rsidR="00F06EB0" w:rsidRDefault="00F06EB0" w:rsidP="00B30A0A">
      <w:pPr>
        <w:pBdr>
          <w:bottom w:val="single" w:sz="12" w:space="1" w:color="auto"/>
        </w:pBdr>
        <w:spacing w:line="240" w:lineRule="auto"/>
        <w:rPr>
          <w:b/>
        </w:rPr>
      </w:pPr>
    </w:p>
    <w:p w:rsidR="00F06EB0" w:rsidRDefault="00F06EB0" w:rsidP="00F06EB0">
      <w:pPr>
        <w:pStyle w:val="Balk1"/>
        <w:rPr>
          <w:rFonts w:ascii="Times New Roman" w:hAnsi="Times New Roman"/>
          <w:sz w:val="22"/>
          <w:szCs w:val="22"/>
        </w:rPr>
      </w:pPr>
    </w:p>
    <w:p w:rsidR="00F06EB0" w:rsidRDefault="00F06EB0" w:rsidP="00F06EB0">
      <w:pPr>
        <w:pStyle w:val="Balk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RAPOR</w:t>
      </w:r>
    </w:p>
    <w:p w:rsidR="007757C1" w:rsidRDefault="00F06EB0" w:rsidP="00B95BF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757C1">
        <w:rPr>
          <w:rFonts w:ascii="Times New Roman" w:hAnsi="Times New Roman" w:cs="Times New Roman"/>
        </w:rPr>
        <w:t xml:space="preserve">Mersin Büyükşehir Belediye Meclisi’nin </w:t>
      </w:r>
      <w:r w:rsidR="007757C1" w:rsidRPr="007757C1">
        <w:rPr>
          <w:rFonts w:ascii="Times New Roman" w:hAnsi="Times New Roman" w:cs="Times New Roman"/>
        </w:rPr>
        <w:t>13</w:t>
      </w:r>
      <w:r w:rsidRPr="007757C1">
        <w:rPr>
          <w:rFonts w:ascii="Times New Roman" w:hAnsi="Times New Roman" w:cs="Times New Roman"/>
        </w:rPr>
        <w:t>/0</w:t>
      </w:r>
      <w:r w:rsidR="007757C1" w:rsidRPr="007757C1">
        <w:rPr>
          <w:rFonts w:ascii="Times New Roman" w:hAnsi="Times New Roman" w:cs="Times New Roman"/>
        </w:rPr>
        <w:t>2</w:t>
      </w:r>
      <w:r w:rsidRPr="007757C1">
        <w:rPr>
          <w:rFonts w:ascii="Times New Roman" w:hAnsi="Times New Roman" w:cs="Times New Roman"/>
        </w:rPr>
        <w:t xml:space="preserve">/2015 tarih ve </w:t>
      </w:r>
      <w:r w:rsidR="007757C1" w:rsidRPr="007757C1">
        <w:rPr>
          <w:rFonts w:ascii="Times New Roman" w:hAnsi="Times New Roman" w:cs="Times New Roman"/>
        </w:rPr>
        <w:t>184</w:t>
      </w:r>
      <w:r w:rsidRPr="007757C1">
        <w:rPr>
          <w:rFonts w:ascii="Times New Roman" w:hAnsi="Times New Roman" w:cs="Times New Roman"/>
        </w:rPr>
        <w:t xml:space="preserve"> sayılı ara kararı ile</w:t>
      </w:r>
      <w:r w:rsidR="00AB5EF0" w:rsidRPr="007757C1">
        <w:rPr>
          <w:rFonts w:ascii="Times New Roman" w:hAnsi="Times New Roman" w:cs="Times New Roman"/>
        </w:rPr>
        <w:t xml:space="preserve">       </w:t>
      </w:r>
      <w:r w:rsidRPr="007757C1">
        <w:rPr>
          <w:rFonts w:ascii="Times New Roman" w:hAnsi="Times New Roman" w:cs="Times New Roman"/>
        </w:rPr>
        <w:t xml:space="preserve"> Plan-Bütçe Komisyonu ve </w:t>
      </w:r>
      <w:r w:rsidR="007757C1" w:rsidRPr="007757C1">
        <w:rPr>
          <w:rFonts w:ascii="Times New Roman" w:hAnsi="Times New Roman" w:cs="Times New Roman"/>
        </w:rPr>
        <w:t>İmar ve Bayındırlık</w:t>
      </w:r>
      <w:r w:rsidRPr="007757C1">
        <w:rPr>
          <w:rFonts w:ascii="Times New Roman" w:hAnsi="Times New Roman" w:cs="Times New Roman"/>
        </w:rPr>
        <w:t xml:space="preserve"> Komisyonu'na müştereken havale edilen; </w:t>
      </w:r>
      <w:r w:rsidR="007757C1" w:rsidRPr="007757C1">
        <w:rPr>
          <w:rFonts w:ascii="Times New Roman" w:hAnsi="Times New Roman" w:cs="Times New Roman"/>
          <w:bCs/>
        </w:rPr>
        <w:t>2015 yılında yapımı planlanan 4.109 m</w:t>
      </w:r>
      <w:r w:rsidR="007757C1" w:rsidRPr="007757C1">
        <w:rPr>
          <w:rFonts w:ascii="Times New Roman" w:hAnsi="Times New Roman" w:cs="Times New Roman"/>
          <w:bCs/>
          <w:vertAlign w:val="superscript"/>
        </w:rPr>
        <w:t>2</w:t>
      </w:r>
      <w:r w:rsidR="007757C1" w:rsidRPr="007757C1">
        <w:rPr>
          <w:rFonts w:ascii="Times New Roman" w:hAnsi="Times New Roman" w:cs="Times New Roman"/>
          <w:bCs/>
        </w:rPr>
        <w:t xml:space="preserve"> inşaat alanına sahip yapı için 2.875.000 TL yaklaşık maliyet bedeli hesaplanmıştır. 5216 Sayılı Büyükşehir Belediyesi Kanunu uyarınca Alevi Kültür Derneği </w:t>
      </w:r>
      <w:proofErr w:type="spellStart"/>
      <w:r w:rsidR="007757C1" w:rsidRPr="007757C1">
        <w:rPr>
          <w:rFonts w:ascii="Times New Roman" w:hAnsi="Times New Roman" w:cs="Times New Roman"/>
          <w:bCs/>
        </w:rPr>
        <w:t>Mezitli</w:t>
      </w:r>
      <w:proofErr w:type="spellEnd"/>
      <w:r w:rsidR="007757C1" w:rsidRPr="007757C1">
        <w:rPr>
          <w:rFonts w:ascii="Times New Roman" w:hAnsi="Times New Roman" w:cs="Times New Roman"/>
          <w:bCs/>
        </w:rPr>
        <w:t xml:space="preserve"> Şubesi'nce 2015 yılında yapımı planlanan (</w:t>
      </w:r>
      <w:proofErr w:type="spellStart"/>
      <w:r w:rsidR="007757C1" w:rsidRPr="007757C1">
        <w:rPr>
          <w:rFonts w:ascii="Times New Roman" w:hAnsi="Times New Roman" w:cs="Times New Roman"/>
          <w:bCs/>
        </w:rPr>
        <w:t>Cemevi</w:t>
      </w:r>
      <w:proofErr w:type="spellEnd"/>
      <w:r w:rsidR="007757C1" w:rsidRPr="007757C1">
        <w:rPr>
          <w:rFonts w:ascii="Times New Roman" w:hAnsi="Times New Roman" w:cs="Times New Roman"/>
          <w:bCs/>
        </w:rPr>
        <w:t xml:space="preserve">) Sosyal Kültürel Tesis Alanı yapım işi için Büyükşehir Belediyesi'nce gerekli parasal yardımın yapılması </w:t>
      </w:r>
      <w:r w:rsidR="00B95BF8">
        <w:rPr>
          <w:rFonts w:ascii="Times New Roman" w:hAnsi="Times New Roman" w:cs="Times New Roman"/>
        </w:rPr>
        <w:t>ile ilgili teklif hakkında</w:t>
      </w:r>
      <w:r w:rsidRPr="007757C1">
        <w:rPr>
          <w:rFonts w:ascii="Times New Roman" w:hAnsi="Times New Roman" w:cs="Times New Roman"/>
        </w:rPr>
        <w:t xml:space="preserve"> </w:t>
      </w:r>
      <w:r w:rsidR="00B95BF8">
        <w:rPr>
          <w:rFonts w:ascii="Times New Roman" w:hAnsi="Times New Roman" w:cs="Times New Roman"/>
        </w:rPr>
        <w:t xml:space="preserve">incelemeler devam ettiği için Meclis'ten </w:t>
      </w:r>
      <w:r w:rsidR="00B95BF8" w:rsidRPr="00B95BF8">
        <w:rPr>
          <w:rFonts w:ascii="Times New Roman" w:hAnsi="Times New Roman" w:cs="Times New Roman"/>
          <w:b/>
        </w:rPr>
        <w:t>ek süre istenilmesine</w:t>
      </w:r>
      <w:r w:rsidR="00B95BF8">
        <w:rPr>
          <w:rFonts w:ascii="Times New Roman" w:hAnsi="Times New Roman" w:cs="Times New Roman"/>
        </w:rPr>
        <w:t xml:space="preserve"> komisyonlarımız tarafından karar verilmiştir.</w:t>
      </w:r>
    </w:p>
    <w:p w:rsidR="00B95BF8" w:rsidRDefault="00B95BF8" w:rsidP="00B95BF8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BE3E90" w:rsidRPr="002C65F8" w:rsidRDefault="00BE3E90" w:rsidP="00BE3E9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2C65F8">
        <w:rPr>
          <w:rFonts w:ascii="Times New Roman" w:hAnsi="Times New Roman" w:cs="Times New Roman"/>
          <w:b/>
          <w:sz w:val="20"/>
          <w:szCs w:val="20"/>
        </w:rPr>
        <w:t>PLAN  VE  BÜTÇE</w:t>
      </w:r>
      <w:r w:rsidRPr="002C65F8">
        <w:rPr>
          <w:rFonts w:ascii="Times New Roman" w:hAnsi="Times New Roman" w:cs="Times New Roman"/>
          <w:sz w:val="20"/>
          <w:szCs w:val="20"/>
        </w:rPr>
        <w:t xml:space="preserve">  </w:t>
      </w:r>
      <w:r w:rsidRPr="002C65F8">
        <w:rPr>
          <w:rFonts w:ascii="Times New Roman" w:hAnsi="Times New Roman" w:cs="Times New Roman"/>
          <w:b/>
          <w:sz w:val="20"/>
          <w:szCs w:val="20"/>
        </w:rPr>
        <w:t>KOMİSYON ÜYELERİNİN ADI SOYADI VE İMZASI</w:t>
      </w:r>
    </w:p>
    <w:p w:rsidR="00BE3E90" w:rsidRPr="002C65F8" w:rsidRDefault="00BE3E90" w:rsidP="00BE3E90">
      <w:pPr>
        <w:pStyle w:val="Balk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C65F8">
        <w:rPr>
          <w:rFonts w:ascii="Times New Roman" w:hAnsi="Times New Roman"/>
        </w:rPr>
        <w:t xml:space="preserve">Muhammet UÇAR                                     Ömer KARADENİZ                  </w:t>
      </w:r>
      <w:r w:rsidRPr="002C65F8">
        <w:rPr>
          <w:rFonts w:ascii="Times New Roman" w:hAnsi="Times New Roman"/>
        </w:rPr>
        <w:tab/>
        <w:t xml:space="preserve">  </w:t>
      </w:r>
      <w:r w:rsidR="00B30A0A">
        <w:rPr>
          <w:rFonts w:ascii="Times New Roman" w:hAnsi="Times New Roman"/>
        </w:rPr>
        <w:t xml:space="preserve">   </w:t>
      </w:r>
      <w:r w:rsidRPr="002C65F8">
        <w:rPr>
          <w:rFonts w:ascii="Times New Roman" w:hAnsi="Times New Roman"/>
        </w:rPr>
        <w:t xml:space="preserve">   Ahmet TÜRKAY</w:t>
      </w:r>
    </w:p>
    <w:p w:rsidR="00BE3E90" w:rsidRPr="002C65F8" w:rsidRDefault="00BE3E90" w:rsidP="00BE3E90">
      <w:pPr>
        <w:pStyle w:val="Balk2"/>
        <w:rPr>
          <w:rFonts w:ascii="Times New Roman" w:hAnsi="Times New Roman"/>
        </w:rPr>
      </w:pPr>
      <w:r w:rsidRPr="002C65F8">
        <w:rPr>
          <w:rFonts w:ascii="Times New Roman" w:hAnsi="Times New Roman"/>
        </w:rPr>
        <w:t xml:space="preserve">KOMİSYON BAŞKANI                            KOMİSYON BŞK V.   </w:t>
      </w: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ab/>
        <w:t xml:space="preserve">    </w:t>
      </w:r>
      <w:r w:rsidRPr="002C65F8">
        <w:rPr>
          <w:rFonts w:ascii="Times New Roman" w:hAnsi="Times New Roman"/>
        </w:rPr>
        <w:t>ÜYE</w:t>
      </w:r>
    </w:p>
    <w:p w:rsidR="00BE3E90" w:rsidRPr="002C65F8" w:rsidRDefault="00BE3E90" w:rsidP="00BE3E90">
      <w:pPr>
        <w:rPr>
          <w:rFonts w:ascii="Times New Roman" w:hAnsi="Times New Roman" w:cs="Times New Roman"/>
          <w:b/>
          <w:sz w:val="20"/>
          <w:szCs w:val="20"/>
        </w:rPr>
      </w:pPr>
      <w:r w:rsidRPr="002C65F8"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:rsidR="00BE3E90" w:rsidRPr="002C65F8" w:rsidRDefault="00BE3E90" w:rsidP="00BE3E90">
      <w:pPr>
        <w:pStyle w:val="GvdeMetni"/>
        <w:tabs>
          <w:tab w:val="left" w:pos="195"/>
        </w:tabs>
        <w:rPr>
          <w:rFonts w:ascii="Times New Roman" w:hAnsi="Times New Roman"/>
        </w:rPr>
      </w:pPr>
      <w:r w:rsidRPr="002C65F8">
        <w:rPr>
          <w:rFonts w:ascii="Times New Roman" w:hAnsi="Times New Roman"/>
        </w:rPr>
        <w:t>Bayram GÖNENLER</w:t>
      </w:r>
      <w:r w:rsidRPr="002C65F8">
        <w:rPr>
          <w:rFonts w:ascii="Times New Roman" w:hAnsi="Times New Roman"/>
        </w:rPr>
        <w:tab/>
      </w:r>
      <w:r w:rsidRPr="002C65F8">
        <w:rPr>
          <w:rFonts w:ascii="Times New Roman" w:hAnsi="Times New Roman"/>
        </w:rPr>
        <w:tab/>
      </w:r>
      <w:r w:rsidRPr="002C65F8">
        <w:rPr>
          <w:rFonts w:ascii="Times New Roman" w:hAnsi="Times New Roman"/>
        </w:rPr>
        <w:tab/>
        <w:t xml:space="preserve">      Hikmet KOÇ</w:t>
      </w:r>
      <w:r w:rsidRPr="002C65F8">
        <w:rPr>
          <w:rFonts w:ascii="Times New Roman" w:hAnsi="Times New Roman"/>
        </w:rPr>
        <w:tab/>
        <w:t xml:space="preserve">                             Cengiz PINAR</w:t>
      </w:r>
    </w:p>
    <w:p w:rsidR="00BE3E90" w:rsidRPr="002C65F8" w:rsidRDefault="00BE3E90" w:rsidP="00BE3E90">
      <w:pPr>
        <w:pStyle w:val="GvdeMetni"/>
        <w:tabs>
          <w:tab w:val="left" w:pos="195"/>
        </w:tabs>
        <w:rPr>
          <w:rFonts w:ascii="Times New Roman" w:hAnsi="Times New Roman"/>
        </w:rPr>
      </w:pPr>
      <w:r w:rsidRPr="002C65F8">
        <w:rPr>
          <w:rFonts w:ascii="Times New Roman" w:hAnsi="Times New Roman"/>
        </w:rPr>
        <w:t xml:space="preserve">               ÜYE</w:t>
      </w:r>
      <w:r w:rsidRPr="002C65F8">
        <w:rPr>
          <w:rFonts w:ascii="Times New Roman" w:hAnsi="Times New Roman"/>
        </w:rPr>
        <w:tab/>
      </w:r>
      <w:r w:rsidRPr="002C65F8">
        <w:rPr>
          <w:rFonts w:ascii="Times New Roman" w:hAnsi="Times New Roman"/>
        </w:rPr>
        <w:tab/>
      </w:r>
      <w:r w:rsidRPr="002C65F8">
        <w:rPr>
          <w:rFonts w:ascii="Times New Roman" w:hAnsi="Times New Roman"/>
        </w:rPr>
        <w:tab/>
        <w:t xml:space="preserve">                           ÜYE</w:t>
      </w:r>
      <w:r w:rsidRPr="002C65F8">
        <w:rPr>
          <w:rFonts w:ascii="Times New Roman" w:hAnsi="Times New Roman"/>
        </w:rPr>
        <w:tab/>
        <w:t xml:space="preserve">                                                   ÜYE             </w:t>
      </w:r>
    </w:p>
    <w:p w:rsidR="00BE3E90" w:rsidRPr="002C65F8" w:rsidRDefault="00BE3E90" w:rsidP="00BE3E90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E3E90" w:rsidRPr="00BE3E90" w:rsidRDefault="00BE3E90" w:rsidP="00BE3E90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İMAR VE BAYINDIRLIK</w:t>
      </w:r>
      <w:r w:rsidRPr="002C65F8">
        <w:rPr>
          <w:rFonts w:ascii="Times New Roman" w:hAnsi="Times New Roman" w:cs="Times New Roman"/>
          <w:sz w:val="20"/>
          <w:szCs w:val="20"/>
        </w:rPr>
        <w:t xml:space="preserve"> </w:t>
      </w:r>
      <w:r w:rsidRPr="002C65F8">
        <w:rPr>
          <w:rFonts w:ascii="Times New Roman" w:hAnsi="Times New Roman" w:cs="Times New Roman"/>
          <w:b/>
          <w:sz w:val="20"/>
          <w:szCs w:val="20"/>
        </w:rPr>
        <w:t>KOMİSYON ÜYELERİNİN ADI SOYADI VE İMZASI</w:t>
      </w:r>
    </w:p>
    <w:p w:rsidR="00BE3E90" w:rsidRDefault="00BE3E90" w:rsidP="00BE3E90">
      <w:pPr>
        <w:pStyle w:val="Balk2"/>
        <w:rPr>
          <w:rFonts w:ascii="Times New Roman" w:hAnsi="Times New Roman"/>
        </w:rPr>
      </w:pPr>
    </w:p>
    <w:p w:rsidR="00BE3E90" w:rsidRPr="002C65F8" w:rsidRDefault="00BE3E90" w:rsidP="00BE3E90">
      <w:pPr>
        <w:pStyle w:val="Balk2"/>
        <w:rPr>
          <w:rFonts w:ascii="Times New Roman" w:hAnsi="Times New Roman"/>
        </w:rPr>
      </w:pPr>
      <w:r w:rsidRPr="002C65F8">
        <w:rPr>
          <w:rFonts w:ascii="Times New Roman" w:hAnsi="Times New Roman"/>
        </w:rPr>
        <w:t>KOM</w:t>
      </w:r>
      <w:r>
        <w:rPr>
          <w:rFonts w:ascii="Times New Roman" w:hAnsi="Times New Roman"/>
        </w:rPr>
        <w:t xml:space="preserve">İSYON BAŞKANI               </w:t>
      </w:r>
      <w:r w:rsidRPr="002C65F8">
        <w:rPr>
          <w:rFonts w:ascii="Times New Roman" w:hAnsi="Times New Roman"/>
        </w:rPr>
        <w:t>KOMİSYON B</w:t>
      </w:r>
      <w:r w:rsidR="00B30A0A">
        <w:rPr>
          <w:rFonts w:ascii="Times New Roman" w:hAnsi="Times New Roman"/>
        </w:rPr>
        <w:t xml:space="preserve">ŞK V.               </w:t>
      </w:r>
      <w:r>
        <w:rPr>
          <w:rFonts w:ascii="Times New Roman" w:hAnsi="Times New Roman"/>
        </w:rPr>
        <w:t xml:space="preserve"> </w:t>
      </w:r>
      <w:r w:rsidRPr="002C65F8">
        <w:rPr>
          <w:rFonts w:ascii="Times New Roman" w:hAnsi="Times New Roman"/>
        </w:rPr>
        <w:t xml:space="preserve">ÜYE   </w:t>
      </w:r>
      <w:r w:rsidRPr="002C65F8"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 xml:space="preserve">           </w:t>
      </w:r>
      <w:r w:rsidRPr="002C65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ÜYE</w:t>
      </w:r>
      <w:r w:rsidRPr="002C65F8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</w:t>
      </w:r>
      <w:r w:rsidR="00B30A0A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Kıyas USLU</w:t>
      </w:r>
      <w:r w:rsidRPr="002C65F8">
        <w:rPr>
          <w:rFonts w:ascii="Times New Roman" w:hAnsi="Times New Roman"/>
        </w:rPr>
        <w:tab/>
        <w:t xml:space="preserve">                          </w:t>
      </w:r>
      <w:r>
        <w:rPr>
          <w:rFonts w:ascii="Times New Roman" w:hAnsi="Times New Roman"/>
        </w:rPr>
        <w:t xml:space="preserve">    Selami ARICI</w:t>
      </w:r>
      <w:r w:rsidRPr="002C65F8">
        <w:rPr>
          <w:rFonts w:ascii="Times New Roman" w:hAnsi="Times New Roman"/>
        </w:rPr>
        <w:t xml:space="preserve"> </w:t>
      </w:r>
      <w:r w:rsidR="00B30A0A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Kerim TUFAN </w:t>
      </w:r>
      <w:r w:rsidR="00B30A0A"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Abdurrahman</w:t>
      </w:r>
      <w:proofErr w:type="spellEnd"/>
      <w:r>
        <w:rPr>
          <w:rFonts w:ascii="Times New Roman" w:hAnsi="Times New Roman"/>
        </w:rPr>
        <w:t xml:space="preserve"> ÇOKGÜNLÜ</w:t>
      </w:r>
    </w:p>
    <w:p w:rsidR="00B30A0A" w:rsidRDefault="00BE3E90" w:rsidP="00B30A0A">
      <w:pPr>
        <w:pStyle w:val="Balk2"/>
        <w:rPr>
          <w:rFonts w:ascii="Times New Roman" w:hAnsi="Times New Roman"/>
        </w:rPr>
      </w:pPr>
      <w:r w:rsidRPr="002C65F8">
        <w:rPr>
          <w:rFonts w:ascii="Times New Roman" w:hAnsi="Times New Roman"/>
        </w:rPr>
        <w:t xml:space="preserve"> </w:t>
      </w:r>
    </w:p>
    <w:p w:rsidR="00B30A0A" w:rsidRPr="00B30A0A" w:rsidRDefault="00B30A0A" w:rsidP="00B30A0A"/>
    <w:p w:rsidR="00BE3E90" w:rsidRPr="002C65F8" w:rsidRDefault="00BE3E90" w:rsidP="00BE3E90">
      <w:pPr>
        <w:pStyle w:val="Balk2"/>
        <w:rPr>
          <w:rFonts w:ascii="Times New Roman" w:hAnsi="Times New Roman"/>
        </w:rPr>
      </w:pPr>
      <w:r w:rsidRPr="002C65F8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</w:t>
      </w:r>
      <w:r w:rsidRPr="002C65F8">
        <w:rPr>
          <w:rFonts w:ascii="Times New Roman" w:hAnsi="Times New Roman"/>
        </w:rPr>
        <w:t xml:space="preserve">    ÜYE</w:t>
      </w:r>
      <w:r w:rsidRPr="002C65F8">
        <w:rPr>
          <w:rFonts w:ascii="Times New Roman" w:hAnsi="Times New Roman"/>
        </w:rPr>
        <w:tab/>
      </w:r>
      <w:r w:rsidRPr="002C65F8">
        <w:rPr>
          <w:rFonts w:ascii="Times New Roman" w:hAnsi="Times New Roman"/>
        </w:rPr>
        <w:tab/>
      </w:r>
      <w:r w:rsidRPr="002C65F8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 xml:space="preserve">       </w:t>
      </w:r>
      <w:r w:rsidRPr="002C65F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</w:t>
      </w:r>
      <w:r w:rsidRPr="002C65F8">
        <w:rPr>
          <w:rFonts w:ascii="Times New Roman" w:hAnsi="Times New Roman"/>
        </w:rPr>
        <w:t>ÜYE</w:t>
      </w:r>
      <w:r w:rsidRPr="002C65F8">
        <w:rPr>
          <w:rFonts w:ascii="Times New Roman" w:hAnsi="Times New Roman"/>
        </w:rPr>
        <w:tab/>
        <w:t xml:space="preserve">                          </w:t>
      </w:r>
      <w:r>
        <w:rPr>
          <w:rFonts w:ascii="Times New Roman" w:hAnsi="Times New Roman"/>
        </w:rPr>
        <w:t xml:space="preserve">   </w:t>
      </w:r>
      <w:r w:rsidRPr="002C65F8">
        <w:rPr>
          <w:rFonts w:ascii="Times New Roman" w:hAnsi="Times New Roman"/>
        </w:rPr>
        <w:t xml:space="preserve">     ÜYE                               </w:t>
      </w:r>
    </w:p>
    <w:p w:rsidR="00BE3E90" w:rsidRPr="002C65F8" w:rsidRDefault="00BE3E90" w:rsidP="00BE3E90">
      <w:pPr>
        <w:pStyle w:val="Balk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C65F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Berna Bahar NEARA                        </w:t>
      </w:r>
      <w:r w:rsidRPr="002C65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M. Tunca ÇELİK</w:t>
      </w:r>
      <w:r w:rsidRPr="002C65F8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</w:t>
      </w:r>
      <w:r w:rsidRPr="002C65F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Erin SERİN</w:t>
      </w:r>
      <w:r w:rsidRPr="002C65F8">
        <w:rPr>
          <w:rFonts w:ascii="Times New Roman" w:hAnsi="Times New Roman"/>
        </w:rPr>
        <w:tab/>
        <w:t xml:space="preserve">        </w:t>
      </w:r>
    </w:p>
    <w:p w:rsidR="00BE3E90" w:rsidRDefault="00BE3E90" w:rsidP="003D2037">
      <w:pPr>
        <w:ind w:firstLine="708"/>
        <w:jc w:val="both"/>
        <w:rPr>
          <w:rFonts w:ascii="Times New Roman" w:hAnsi="Times New Roman" w:cs="Times New Roman"/>
        </w:rPr>
      </w:pPr>
    </w:p>
    <w:p w:rsidR="00921445" w:rsidRPr="002C65F8" w:rsidRDefault="00921445" w:rsidP="00293974">
      <w:pPr>
        <w:pStyle w:val="Balk2"/>
        <w:contextualSpacing/>
        <w:rPr>
          <w:rFonts w:ascii="Times New Roman" w:hAnsi="Times New Roman"/>
        </w:rPr>
      </w:pPr>
    </w:p>
    <w:sectPr w:rsidR="00921445" w:rsidRPr="002C65F8" w:rsidSect="00DD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06EB0"/>
    <w:rsid w:val="00062141"/>
    <w:rsid w:val="000B77DC"/>
    <w:rsid w:val="001D0563"/>
    <w:rsid w:val="002908D5"/>
    <w:rsid w:val="00293974"/>
    <w:rsid w:val="002C65F8"/>
    <w:rsid w:val="002E2F96"/>
    <w:rsid w:val="003D2037"/>
    <w:rsid w:val="003E1130"/>
    <w:rsid w:val="00422137"/>
    <w:rsid w:val="005E3DEF"/>
    <w:rsid w:val="006A1BBF"/>
    <w:rsid w:val="007757C1"/>
    <w:rsid w:val="008F67DD"/>
    <w:rsid w:val="00921445"/>
    <w:rsid w:val="009F4BDB"/>
    <w:rsid w:val="00AB5EF0"/>
    <w:rsid w:val="00B30A0A"/>
    <w:rsid w:val="00B95BF8"/>
    <w:rsid w:val="00BE3E90"/>
    <w:rsid w:val="00C953F6"/>
    <w:rsid w:val="00CF4F54"/>
    <w:rsid w:val="00DD2610"/>
    <w:rsid w:val="00E97CC1"/>
    <w:rsid w:val="00F06EB0"/>
    <w:rsid w:val="00FA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10"/>
  </w:style>
  <w:style w:type="paragraph" w:styleId="Balk1">
    <w:name w:val="heading 1"/>
    <w:basedOn w:val="Normal"/>
    <w:next w:val="Normal"/>
    <w:link w:val="Balk1Char"/>
    <w:qFormat/>
    <w:rsid w:val="00F06E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styleId="Balk2">
    <w:name w:val="heading 2"/>
    <w:basedOn w:val="Normal"/>
    <w:next w:val="Normal"/>
    <w:link w:val="Balk2Char"/>
    <w:unhideWhenUsed/>
    <w:qFormat/>
    <w:rsid w:val="00F06EB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06EB0"/>
    <w:rPr>
      <w:rFonts w:ascii="Arial" w:eastAsia="Times New Roman" w:hAnsi="Arial" w:cs="Times New Roman"/>
      <w:b/>
      <w:sz w:val="20"/>
      <w:szCs w:val="20"/>
    </w:rPr>
  </w:style>
  <w:style w:type="character" w:customStyle="1" w:styleId="Balk2Char">
    <w:name w:val="Başlık 2 Char"/>
    <w:basedOn w:val="VarsaylanParagrafYazTipi"/>
    <w:link w:val="Balk2"/>
    <w:rsid w:val="00F06EB0"/>
    <w:rPr>
      <w:rFonts w:ascii="Arial" w:eastAsia="Times New Roman" w:hAnsi="Arial" w:cs="Times New Roman"/>
      <w:b/>
      <w:sz w:val="20"/>
      <w:szCs w:val="20"/>
    </w:rPr>
  </w:style>
  <w:style w:type="paragraph" w:styleId="GvdeMetni">
    <w:name w:val="Body Text"/>
    <w:basedOn w:val="Normal"/>
    <w:link w:val="GvdeMetniChar"/>
    <w:unhideWhenUsed/>
    <w:rsid w:val="00F06EB0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F06EB0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Aidata</cp:lastModifiedBy>
  <cp:revision>3</cp:revision>
  <cp:lastPrinted>2015-03-13T09:43:00Z</cp:lastPrinted>
  <dcterms:created xsi:type="dcterms:W3CDTF">2015-03-13T09:34:00Z</dcterms:created>
  <dcterms:modified xsi:type="dcterms:W3CDTF">2015-03-13T09:44:00Z</dcterms:modified>
</cp:coreProperties>
</file>